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413A" w14:textId="77777777" w:rsidR="00E655F4" w:rsidRDefault="00E655F4" w:rsidP="00E655F4"/>
    <w:p w14:paraId="1E4C1592" w14:textId="6FF51D8B" w:rsidR="00D525D8" w:rsidRPr="00D50F28" w:rsidRDefault="00D525D8" w:rsidP="00095253">
      <w:pPr>
        <w:pStyle w:val="Nzev"/>
        <w:spacing w:after="120"/>
        <w:rPr>
          <w:color w:val="D26310"/>
          <w:sz w:val="36"/>
          <w:szCs w:val="36"/>
        </w:rPr>
      </w:pPr>
      <w:r w:rsidRPr="00D50F28">
        <w:rPr>
          <w:color w:val="D26310"/>
          <w:sz w:val="36"/>
          <w:szCs w:val="36"/>
        </w:rPr>
        <w:t>Příloha č. 1 – Formulář projektového záměru</w:t>
      </w:r>
    </w:p>
    <w:p w14:paraId="67E43391" w14:textId="7A3CE76D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4D1A4A">
        <w:rPr>
          <w:rFonts w:cstheme="minorHAnsi"/>
          <w:sz w:val="28"/>
          <w:szCs w:val="28"/>
        </w:rPr>
        <w:t>7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4D1A4A">
        <w:rPr>
          <w:rFonts w:cstheme="minorHAnsi"/>
          <w:sz w:val="28"/>
          <w:szCs w:val="28"/>
        </w:rPr>
        <w:t>KULTURA – památky a muzea</w:t>
      </w:r>
      <w:r w:rsidRPr="00187AFA">
        <w:rPr>
          <w:rFonts w:cstheme="minorHAnsi"/>
          <w:sz w:val="28"/>
          <w:szCs w:val="28"/>
        </w:rPr>
        <w:t xml:space="preserve"> k předkládání záměrů v rámci Integrovaného regionálního operačního programu </w:t>
      </w:r>
    </w:p>
    <w:p w14:paraId="347AD02C" w14:textId="77777777" w:rsidR="004D1A4A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4D1A4A">
        <w:rPr>
          <w:rFonts w:cstheme="minorHAnsi"/>
          <w:sz w:val="28"/>
          <w:szCs w:val="28"/>
        </w:rPr>
        <w:t>70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4D1A4A">
        <w:rPr>
          <w:rFonts w:cstheme="minorHAnsi"/>
          <w:sz w:val="28"/>
          <w:szCs w:val="28"/>
        </w:rPr>
        <w:t xml:space="preserve">KULTURA – památky a muzea </w:t>
      </w:r>
    </w:p>
    <w:p w14:paraId="16BC603B" w14:textId="5AA62F8B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>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1CEAA6E8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4D1A4A">
          <w:rPr>
            <w:rStyle w:val="Hypertextovodkaz"/>
            <w:rFonts w:cstheme="minorHAnsi"/>
          </w:rPr>
          <w:t xml:space="preserve">70. Výzva IROP – </w:t>
        </w:r>
        <w:proofErr w:type="gramStart"/>
        <w:r w:rsidR="004D1A4A">
          <w:rPr>
            <w:rStyle w:val="Hypertextovodkaz"/>
            <w:rFonts w:cstheme="minorHAnsi"/>
          </w:rPr>
          <w:t>Kultura - památky</w:t>
        </w:r>
        <w:proofErr w:type="gramEnd"/>
        <w:r w:rsidR="004D1A4A">
          <w:rPr>
            <w:rStyle w:val="Hypertextovodkaz"/>
            <w:rFonts w:cstheme="minorHAnsi"/>
          </w:rPr>
          <w:t xml:space="preserve"> a muzea</w:t>
        </w:r>
      </w:hyperlink>
      <w:r>
        <w:t xml:space="preserve">, s Obecnými </w:t>
      </w:r>
      <w:r w:rsidR="00A40FCE">
        <w:t xml:space="preserve">pravidly </w:t>
      </w:r>
      <w:r>
        <w:t>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250DE83A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4D1A4A">
        <w:rPr>
          <w:rFonts w:cstheme="minorHAnsi"/>
        </w:rPr>
        <w:t>70</w:t>
      </w:r>
      <w:r>
        <w:rPr>
          <w:rFonts w:cstheme="minorHAnsi"/>
        </w:rPr>
        <w:t xml:space="preserve">. výzvy IROP – </w:t>
      </w:r>
      <w:r w:rsidR="004D1A4A">
        <w:rPr>
          <w:rFonts w:cstheme="minorHAnsi"/>
        </w:rPr>
        <w:t>KULTURA – památky a muzea</w:t>
      </w:r>
      <w:r>
        <w:rPr>
          <w:rFonts w:cstheme="minorHAnsi"/>
        </w:rPr>
        <w:t xml:space="preserve">. </w:t>
      </w:r>
    </w:p>
    <w:p w14:paraId="2EC5382C" w14:textId="55448D26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AC2474" w:rsidRPr="00262A5C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</w:t>
      </w:r>
      <w:r w:rsidRPr="00A40FCE">
        <w:rPr>
          <w:b/>
          <w:bCs/>
        </w:rPr>
        <w:t xml:space="preserve">Elektronickou žádost o podporu </w:t>
      </w:r>
      <w:proofErr w:type="spellStart"/>
      <w:r w:rsidRPr="00A40FCE">
        <w:rPr>
          <w:b/>
          <w:bCs/>
        </w:rPr>
        <w:t>připodepisuje</w:t>
      </w:r>
      <w:proofErr w:type="spellEnd"/>
      <w:r w:rsidRPr="00A40FCE">
        <w:rPr>
          <w:b/>
          <w:bCs/>
        </w:rPr>
        <w:t xml:space="preserve"> pověřený zástupce MAS</w:t>
      </w:r>
      <w:r w:rsidR="004D1A4A">
        <w:rPr>
          <w:b/>
          <w:bCs/>
        </w:rPr>
        <w:t xml:space="preserve"> (HARPET8_EXT)</w:t>
      </w:r>
      <w:r w:rsidRPr="00A40FCE">
        <w:rPr>
          <w:b/>
          <w:bCs/>
        </w:rPr>
        <w:t xml:space="preserve">, jemuž je žádost nasdílena žadatelem (jako první signatář v pořadí). </w:t>
      </w:r>
      <w:r w:rsidRPr="00586E0D">
        <w:t xml:space="preserve">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0C3F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76CB2F48" w:rsidR="00E655F4" w:rsidRPr="0035349A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proofErr w:type="spellStart"/>
      <w:r w:rsidR="00D50F28" w:rsidRPr="00D50F28">
        <w:rPr>
          <w:rFonts w:cstheme="minorHAnsi"/>
          <w:b/>
          <w:bCs/>
        </w:rPr>
        <w:t>bqjmsur</w:t>
      </w:r>
      <w:proofErr w:type="spellEnd"/>
      <w:r w:rsidR="00D50F28">
        <w:rPr>
          <w:rFonts w:cstheme="minorHAnsi"/>
          <w:b/>
          <w:bCs/>
        </w:rPr>
        <w:t>.</w:t>
      </w:r>
      <w:r w:rsidR="001C04FF">
        <w:rPr>
          <w:rFonts w:cstheme="minorHAnsi"/>
          <w:b/>
          <w:bCs/>
        </w:rPr>
        <w:t xml:space="preserve"> </w:t>
      </w:r>
      <w:r w:rsidR="001C04FF" w:rsidRPr="0035349A">
        <w:rPr>
          <w:rFonts w:ascii="Times New Roman" w:hAnsi="Times New Roman"/>
          <w:color w:val="FF0000"/>
        </w:rPr>
        <w:t>Žadatel uvede do předmětu zprávy číslo výzvy, do které podává projektový záměr.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7D1F1E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487037B0" w:rsidR="00C83A44" w:rsidRPr="00655288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4D1A4A">
        <w:rPr>
          <w:b/>
          <w:bCs/>
        </w:rPr>
        <w:t>7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4D1A4A">
        <w:rPr>
          <w:b/>
          <w:bCs/>
        </w:rPr>
        <w:t>KULTURA – památky a muzea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528BA7D7" w:rsidR="00AA4FD0" w:rsidRPr="004F334D" w:rsidRDefault="004F334D" w:rsidP="004F334D">
            <w:pPr>
              <w:jc w:val="left"/>
              <w:rPr>
                <w:i/>
                <w:iCs/>
              </w:rPr>
            </w:pPr>
            <w:r w:rsidRPr="00697AED">
              <w:rPr>
                <w:i/>
                <w:iCs/>
                <w:color w:val="FF0000"/>
              </w:rPr>
              <w:t>doplňte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Místní akční skupina Krkonoše, </w:t>
            </w:r>
            <w:proofErr w:type="spellStart"/>
            <w:r>
              <w:rPr>
                <w:b/>
                <w:bCs/>
              </w:rPr>
              <w:t>z.s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1BB27E7B" w:rsidR="00993E25" w:rsidRPr="005D1BA4" w:rsidRDefault="009C4DA6" w:rsidP="005D1BA4">
            <w:pPr>
              <w:jc w:val="left"/>
              <w:rPr>
                <w:b/>
              </w:rPr>
            </w:pPr>
            <w:r w:rsidRPr="005D1BA4">
              <w:rPr>
                <w:b/>
              </w:rPr>
              <w:t xml:space="preserve">Opatření </w:t>
            </w:r>
            <w:r w:rsidR="004D1A4A">
              <w:rPr>
                <w:b/>
              </w:rPr>
              <w:t>1.2</w:t>
            </w:r>
            <w:r w:rsidRPr="005D1BA4">
              <w:rPr>
                <w:b/>
              </w:rPr>
              <w:t xml:space="preserve">: </w:t>
            </w:r>
            <w:r w:rsidR="004D1A4A">
              <w:rPr>
                <w:b/>
              </w:rPr>
              <w:t>Dostupná občanská vybavenost</w:t>
            </w: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6C66AD89" w:rsidR="00993E25" w:rsidRPr="005D1BA4" w:rsidRDefault="004D1A4A" w:rsidP="005D1BA4">
            <w:pPr>
              <w:jc w:val="left"/>
              <w:rPr>
                <w:b/>
              </w:rPr>
            </w:pPr>
            <w:r>
              <w:rPr>
                <w:b/>
              </w:rPr>
              <w:t>70</w:t>
            </w:r>
            <w:r w:rsidR="005D1BA4" w:rsidRPr="005D1BA4">
              <w:rPr>
                <w:b/>
              </w:rPr>
              <w:t xml:space="preserve">. výzva IROP </w:t>
            </w:r>
            <w:r>
              <w:rPr>
                <w:b/>
              </w:rPr>
              <w:t xml:space="preserve">– KULTURA – památky a </w:t>
            </w:r>
            <w:proofErr w:type="gramStart"/>
            <w:r>
              <w:rPr>
                <w:b/>
              </w:rPr>
              <w:t>muzea -</w:t>
            </w:r>
            <w:r w:rsidR="005D1BA4" w:rsidRPr="005D1BA4">
              <w:rPr>
                <w:b/>
              </w:rPr>
              <w:t xml:space="preserve"> SC</w:t>
            </w:r>
            <w:proofErr w:type="gramEnd"/>
            <w:r w:rsidR="005D1BA4" w:rsidRPr="005D1BA4">
              <w:rPr>
                <w:b/>
              </w:rPr>
              <w:t xml:space="preserve">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607C837E" w:rsidR="00993E25" w:rsidRPr="005D1BA4" w:rsidRDefault="004D1A4A" w:rsidP="005D1BA4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>
              <w:rPr>
                <w:b/>
              </w:rPr>
              <w:t>KULTURA – památky a muzea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0017082F" w:rsidR="00993E25" w:rsidRPr="0041780B" w:rsidRDefault="00E2419F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6A90801E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618065FB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3010C176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169B535F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4D09D593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06805A65" w:rsidR="00740008" w:rsidRDefault="00740008" w:rsidP="00740008">
            <w:pPr>
              <w:rPr>
                <w:b/>
                <w:bCs/>
              </w:rPr>
            </w:pPr>
            <w:r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 w:rsidR="004D1A4A">
              <w:rPr>
                <w:bCs/>
                <w:i/>
                <w:iCs/>
                <w:color w:val="FF0000"/>
              </w:rPr>
              <w:t>70</w:t>
            </w:r>
            <w:r>
              <w:rPr>
                <w:bCs/>
                <w:i/>
                <w:iCs/>
                <w:color w:val="FF0000"/>
              </w:rPr>
              <w:t xml:space="preserve">. výzva IROP </w:t>
            </w:r>
            <w:r w:rsidR="00A40FCE">
              <w:rPr>
                <w:bCs/>
                <w:i/>
                <w:iCs/>
                <w:color w:val="FF0000"/>
              </w:rPr>
              <w:t>–</w:t>
            </w:r>
            <w:r>
              <w:rPr>
                <w:bCs/>
                <w:i/>
                <w:iCs/>
                <w:color w:val="FF0000"/>
              </w:rPr>
              <w:t xml:space="preserve"> </w:t>
            </w:r>
            <w:r w:rsidR="004D1A4A">
              <w:rPr>
                <w:bCs/>
                <w:i/>
                <w:iCs/>
                <w:color w:val="FF0000"/>
              </w:rPr>
              <w:t>KULTURA – památky a muzea</w:t>
            </w:r>
            <w:r w:rsidR="00A40FCE">
              <w:rPr>
                <w:bCs/>
                <w:i/>
                <w:iCs/>
                <w:color w:val="FF0000"/>
              </w:rPr>
              <w:t xml:space="preserve"> </w:t>
            </w:r>
            <w:r w:rsidRPr="001F0A79">
              <w:rPr>
                <w:bCs/>
                <w:i/>
                <w:iCs/>
                <w:color w:val="FF0000"/>
              </w:rPr>
              <w:t>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7E425FC7" w:rsidR="005071D1" w:rsidRPr="00E150F9" w:rsidRDefault="00B4114A" w:rsidP="005071D1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55C3D5C8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2DD15ECC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181DDA69" w:rsidR="00DB0C53" w:rsidRPr="00E150F9" w:rsidRDefault="00B4114A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DB0C53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1FC614D5" w:rsidR="004C586C" w:rsidRPr="00EF73AF" w:rsidRDefault="004C586C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D37535">
              <w:rPr>
                <w:rFonts w:cs="Arial"/>
                <w:bCs/>
                <w:i/>
                <w:iCs/>
                <w:szCs w:val="20"/>
              </w:rPr>
              <w:t xml:space="preserve">Vyjádření o </w:t>
            </w:r>
            <w:r w:rsidR="00163E90">
              <w:rPr>
                <w:rFonts w:cs="Arial"/>
                <w:bCs/>
                <w:i/>
                <w:iCs/>
                <w:szCs w:val="20"/>
              </w:rPr>
              <w:t>S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ouladu záměru se Strategií komunitně vedeného místního rozvoje pro území MAS </w:t>
            </w:r>
            <w:r w:rsidR="00D50F28">
              <w:rPr>
                <w:rFonts w:cs="Arial"/>
                <w:bCs/>
                <w:i/>
                <w:iCs/>
                <w:szCs w:val="20"/>
              </w:rPr>
              <w:t>Krk</w:t>
            </w:r>
            <w:r w:rsidR="005A1CA4">
              <w:rPr>
                <w:rFonts w:cs="Arial"/>
                <w:bCs/>
                <w:i/>
                <w:iCs/>
                <w:szCs w:val="20"/>
              </w:rPr>
              <w:t>o</w:t>
            </w:r>
            <w:r w:rsidR="00D50F28">
              <w:rPr>
                <w:rFonts w:cs="Arial"/>
                <w:bCs/>
                <w:i/>
                <w:iCs/>
                <w:szCs w:val="20"/>
              </w:rPr>
              <w:t>noše</w:t>
            </w:r>
            <w:r w:rsidRPr="00D37535">
              <w:rPr>
                <w:rFonts w:cs="Arial"/>
                <w:bCs/>
                <w:i/>
                <w:iCs/>
                <w:szCs w:val="20"/>
              </w:rPr>
              <w:t xml:space="preserve"> je vydáváno na </w:t>
            </w:r>
            <w:r w:rsidRPr="00EB7F86">
              <w:rPr>
                <w:rFonts w:cs="Arial"/>
                <w:bCs/>
                <w:i/>
                <w:iCs/>
                <w:szCs w:val="20"/>
              </w:rPr>
              <w:t>30 kalendářních dnů</w:t>
            </w:r>
            <w:r w:rsidR="006E22A3">
              <w:rPr>
                <w:rFonts w:cs="Arial"/>
                <w:bCs/>
                <w:i/>
                <w:iCs/>
                <w:szCs w:val="20"/>
              </w:rPr>
              <w:t>.</w:t>
            </w:r>
            <w:r w:rsid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7E7021C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</w:t>
            </w:r>
            <w:r w:rsidR="00A40FCE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954" w:type="dxa"/>
            <w:vAlign w:val="center"/>
          </w:tcPr>
          <w:p w14:paraId="1695DAAC" w14:textId="1A3FB86D" w:rsidR="007D120B" w:rsidRDefault="007D120B" w:rsidP="007D120B">
            <w:pPr>
              <w:rPr>
                <w:b/>
                <w:bCs/>
              </w:rPr>
            </w:pP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Uveďte rok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>měsíc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>, den</w:t>
            </w:r>
            <w:r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21F0D4C5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</w:t>
            </w:r>
            <w:r w:rsidR="00A40FCE">
              <w:rPr>
                <w:rFonts w:cs="Arial"/>
                <w:szCs w:val="20"/>
              </w:rPr>
              <w:t>den/</w:t>
            </w:r>
            <w:r w:rsidRPr="001C1F58">
              <w:rPr>
                <w:rFonts w:cs="Arial"/>
                <w:szCs w:val="20"/>
              </w:rPr>
              <w:t>měsíc/rok)</w:t>
            </w:r>
          </w:p>
        </w:tc>
        <w:tc>
          <w:tcPr>
            <w:tcW w:w="5954" w:type="dxa"/>
            <w:vAlign w:val="center"/>
          </w:tcPr>
          <w:p w14:paraId="54936D0D" w14:textId="40E441E2" w:rsidR="002659D5" w:rsidRPr="00E150F9" w:rsidRDefault="005A1CA4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</w:t>
            </w:r>
            <w:r w:rsidR="003B7BF9">
              <w:rPr>
                <w:rFonts w:cs="Arial"/>
                <w:bCs/>
                <w:i/>
                <w:iCs/>
                <w:color w:val="FF0000"/>
                <w:szCs w:val="20"/>
              </w:rPr>
              <w:t>nejlépe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do 30. 6. 202</w:t>
            </w:r>
            <w:r w:rsidR="00A40FCE">
              <w:rPr>
                <w:rFonts w:cs="Arial"/>
                <w:bCs/>
                <w:i/>
                <w:iCs/>
                <w:color w:val="FF0000"/>
                <w:szCs w:val="20"/>
              </w:rPr>
              <w:t>7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)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EC7CCB5" w:rsidR="002659D5" w:rsidRPr="00E150F9" w:rsidRDefault="005A6E48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649C99E6" w14:textId="77777777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  <w:p w14:paraId="771750C6" w14:textId="445B20F1" w:rsidR="001C04FF" w:rsidRDefault="001C04FF" w:rsidP="002537F4">
            <w:pPr>
              <w:jc w:val="left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38EA425E" w14:textId="3AF61E92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 xml:space="preserve">elkové způsobilé </w:t>
            </w:r>
            <w:proofErr w:type="gramStart"/>
            <w:r w:rsidRPr="001C1F58">
              <w:rPr>
                <w:rFonts w:cs="Arial"/>
                <w:szCs w:val="20"/>
              </w:rPr>
              <w:t>výdaje</w:t>
            </w:r>
            <w:r>
              <w:rPr>
                <w:rFonts w:cs="Arial"/>
                <w:szCs w:val="20"/>
              </w:rPr>
              <w:t xml:space="preserve"> - CZV</w:t>
            </w:r>
            <w:proofErr w:type="gramEnd"/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37F0D9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54C6E697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526"/>
        <w:gridCol w:w="1127"/>
        <w:gridCol w:w="2533"/>
        <w:gridCol w:w="1823"/>
        <w:gridCol w:w="1311"/>
        <w:gridCol w:w="1320"/>
      </w:tblGrid>
      <w:tr w:rsidR="00F21955" w14:paraId="161DEA37" w14:textId="77777777" w:rsidTr="003B7BF9">
        <w:trPr>
          <w:trHeight w:val="567"/>
        </w:trPr>
        <w:tc>
          <w:tcPr>
            <w:tcW w:w="1527" w:type="dxa"/>
            <w:vMerge w:val="restart"/>
            <w:shd w:val="clear" w:color="auto" w:fill="E2EFD9" w:themeFill="accent6" w:themeFillTint="33"/>
            <w:vAlign w:val="center"/>
          </w:tcPr>
          <w:p w14:paraId="2C59ED92" w14:textId="6F6588A2" w:rsidR="00F21955" w:rsidRPr="001C04FF" w:rsidRDefault="00F21955" w:rsidP="00F21955">
            <w:pPr>
              <w:jc w:val="left"/>
            </w:pPr>
            <w:r>
              <w:rPr>
                <w:b/>
                <w:bCs/>
              </w:rPr>
              <w:t>Indikátory projektu</w:t>
            </w:r>
            <w:r w:rsidR="001C04FF">
              <w:rPr>
                <w:b/>
                <w:bCs/>
              </w:rPr>
              <w:t xml:space="preserve"> </w:t>
            </w:r>
            <w:r w:rsidR="001C04FF">
              <w:t xml:space="preserve">– jsou povinné v souvislosti </w:t>
            </w:r>
            <w:r w:rsidR="001C04FF">
              <w:lastRenderedPageBreak/>
              <w:t>s vybranou aktivitou projektového záměru</w:t>
            </w:r>
          </w:p>
        </w:tc>
        <w:tc>
          <w:tcPr>
            <w:tcW w:w="1130" w:type="dxa"/>
            <w:vAlign w:val="center"/>
          </w:tcPr>
          <w:p w14:paraId="10FBC725" w14:textId="629CADB7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lastRenderedPageBreak/>
              <w:t>kód</w:t>
            </w:r>
          </w:p>
        </w:tc>
        <w:tc>
          <w:tcPr>
            <w:tcW w:w="2597" w:type="dxa"/>
            <w:vAlign w:val="center"/>
          </w:tcPr>
          <w:p w14:paraId="26138666" w14:textId="2FC11DD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744" w:type="dxa"/>
            <w:vAlign w:val="center"/>
          </w:tcPr>
          <w:p w14:paraId="5617B41F" w14:textId="1EA1E10D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16" w:type="dxa"/>
            <w:vAlign w:val="center"/>
          </w:tcPr>
          <w:p w14:paraId="6665E486" w14:textId="4343687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1326" w:type="dxa"/>
            <w:vAlign w:val="center"/>
          </w:tcPr>
          <w:p w14:paraId="6DFCCBA8" w14:textId="0C0AA426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3B7BF9" w14:paraId="5D60189A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4EDB967F" w14:textId="77777777" w:rsidR="003B7BF9" w:rsidRDefault="003B7BF9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59296CCA" w14:textId="0DF3C0B1" w:rsidR="003B7BF9" w:rsidRPr="003B7BF9" w:rsidRDefault="003B7BF9" w:rsidP="00EF4B2F">
            <w:pPr>
              <w:jc w:val="center"/>
              <w:rPr>
                <w:b/>
                <w:bCs/>
              </w:rPr>
            </w:pPr>
            <w:r w:rsidRPr="003B7BF9">
              <w:rPr>
                <w:b/>
                <w:bCs/>
              </w:rPr>
              <w:t>Památky</w:t>
            </w:r>
          </w:p>
        </w:tc>
        <w:tc>
          <w:tcPr>
            <w:tcW w:w="6983" w:type="dxa"/>
            <w:gridSpan w:val="4"/>
            <w:vAlign w:val="center"/>
          </w:tcPr>
          <w:p w14:paraId="6A691BE5" w14:textId="77777777" w:rsidR="003B7BF9" w:rsidRPr="005A6E48" w:rsidRDefault="003B7BF9" w:rsidP="00A40FCE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93142A" w14:paraId="18367178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22ACDA39" w14:textId="77777777" w:rsidR="0093142A" w:rsidRDefault="0093142A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5C3C743A" w14:textId="641C8C29" w:rsidR="0093142A" w:rsidRDefault="00490FD0" w:rsidP="00EF4B2F">
            <w:pPr>
              <w:jc w:val="center"/>
              <w:rPr>
                <w:b/>
                <w:bCs/>
              </w:rPr>
            </w:pPr>
            <w:r w:rsidRPr="00164991">
              <w:t>910 052</w:t>
            </w:r>
          </w:p>
        </w:tc>
        <w:tc>
          <w:tcPr>
            <w:tcW w:w="2597" w:type="dxa"/>
            <w:vAlign w:val="center"/>
          </w:tcPr>
          <w:p w14:paraId="09A434F0" w14:textId="556C3BC3" w:rsidR="00A40FCE" w:rsidRPr="000D0FC2" w:rsidRDefault="00A40FCE" w:rsidP="00A40FCE">
            <w:pPr>
              <w:pStyle w:val="TableParagraph"/>
              <w:spacing w:line="275" w:lineRule="exact"/>
            </w:pPr>
            <w:r>
              <w:t xml:space="preserve">Počet </w:t>
            </w:r>
            <w:r w:rsidR="003B7BF9">
              <w:t>návštěvníků podpořených lokalit v oblasti kultury a cestovního ruchu</w:t>
            </w:r>
          </w:p>
          <w:p w14:paraId="1643C5C4" w14:textId="070C9B08" w:rsidR="0093142A" w:rsidRDefault="0093142A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4106AADF" w14:textId="0B5B9C98" w:rsidR="0093142A" w:rsidRDefault="00490FD0" w:rsidP="00EF4B2F">
            <w:pPr>
              <w:jc w:val="center"/>
            </w:pPr>
            <w:r>
              <w:t>n</w:t>
            </w:r>
            <w:r w:rsidR="00A40FCE">
              <w:t>ávštěvníci/rok</w:t>
            </w:r>
          </w:p>
        </w:tc>
        <w:tc>
          <w:tcPr>
            <w:tcW w:w="1316" w:type="dxa"/>
            <w:vAlign w:val="center"/>
          </w:tcPr>
          <w:p w14:paraId="37D60F78" w14:textId="1E0BFDFC" w:rsidR="0093142A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36AD617F" w14:textId="77777777" w:rsidR="003B7BF9" w:rsidRDefault="003B7BF9" w:rsidP="00A40FCE">
            <w:pPr>
              <w:jc w:val="center"/>
              <w:rPr>
                <w:i/>
                <w:iCs/>
                <w:color w:val="FF0000"/>
              </w:rPr>
            </w:pPr>
          </w:p>
          <w:p w14:paraId="7CFFA49A" w14:textId="77777777" w:rsidR="003B7BF9" w:rsidRDefault="003B7BF9" w:rsidP="00A40FCE">
            <w:pPr>
              <w:jc w:val="center"/>
              <w:rPr>
                <w:i/>
                <w:iCs/>
                <w:color w:val="FF0000"/>
              </w:rPr>
            </w:pPr>
          </w:p>
          <w:p w14:paraId="2A1C3BFF" w14:textId="3482122A" w:rsidR="0093142A" w:rsidRPr="005A6E48" w:rsidRDefault="00A40FCE" w:rsidP="00A40FC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016AA2" w14:paraId="19BA3091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5FC13314" w14:textId="77777777" w:rsidR="00016AA2" w:rsidRDefault="00016AA2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11D15FA9" w14:textId="0D9EF265" w:rsidR="00016AA2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9</w:t>
            </w:r>
            <w:r w:rsidR="003B7BF9">
              <w:t>08 021</w:t>
            </w:r>
          </w:p>
        </w:tc>
        <w:tc>
          <w:tcPr>
            <w:tcW w:w="2597" w:type="dxa"/>
            <w:vAlign w:val="center"/>
          </w:tcPr>
          <w:p w14:paraId="284F7E42" w14:textId="428BA324" w:rsidR="00016AA2" w:rsidRPr="00B22C7D" w:rsidRDefault="003B7BF9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t>Počet revitalizovaných památkových objektů</w:t>
            </w:r>
          </w:p>
        </w:tc>
        <w:tc>
          <w:tcPr>
            <w:tcW w:w="1744" w:type="dxa"/>
            <w:vAlign w:val="center"/>
          </w:tcPr>
          <w:p w14:paraId="0CAB75BC" w14:textId="2D5C4A9E" w:rsidR="00016AA2" w:rsidRPr="00EF4B2F" w:rsidRDefault="003B7BF9" w:rsidP="00EF4B2F">
            <w:pPr>
              <w:jc w:val="center"/>
            </w:pPr>
            <w:r>
              <w:t>objekty</w:t>
            </w:r>
          </w:p>
        </w:tc>
        <w:tc>
          <w:tcPr>
            <w:tcW w:w="1316" w:type="dxa"/>
            <w:vAlign w:val="center"/>
          </w:tcPr>
          <w:p w14:paraId="28D052EA" w14:textId="01C73105" w:rsidR="00016AA2" w:rsidRPr="005A6E48" w:rsidRDefault="00016AA2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4AC51CAA" w14:textId="106498B9" w:rsidR="005A6E48" w:rsidRDefault="006A24B0" w:rsidP="00B51DF9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 </w:t>
            </w:r>
          </w:p>
          <w:p w14:paraId="5B099587" w14:textId="47B1182B" w:rsidR="00016AA2" w:rsidRPr="005A6E48" w:rsidRDefault="005A6E48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16AA2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35A3D58E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14AEEEF7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161228F0" w14:textId="57D0EBD9" w:rsidR="00EF4B2F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>740 010</w:t>
            </w:r>
          </w:p>
        </w:tc>
        <w:tc>
          <w:tcPr>
            <w:tcW w:w="2597" w:type="dxa"/>
            <w:vAlign w:val="center"/>
          </w:tcPr>
          <w:p w14:paraId="51B9434C" w14:textId="4168F6AA" w:rsidR="00EF4B2F" w:rsidRDefault="00490FD0" w:rsidP="00EF4B2F">
            <w:pPr>
              <w:jc w:val="left"/>
              <w:rPr>
                <w:b/>
                <w:bCs/>
              </w:rPr>
            </w:pPr>
            <w:r w:rsidRPr="00164991">
              <w:t>Parkovací místa pro vozidla</w:t>
            </w:r>
          </w:p>
        </w:tc>
        <w:tc>
          <w:tcPr>
            <w:tcW w:w="1744" w:type="dxa"/>
            <w:vAlign w:val="center"/>
          </w:tcPr>
          <w:p w14:paraId="4B5798B8" w14:textId="2AEF553F" w:rsidR="00EF4B2F" w:rsidRPr="00490FD0" w:rsidRDefault="00490FD0" w:rsidP="00EF4B2F">
            <w:pPr>
              <w:jc w:val="center"/>
            </w:pPr>
            <w:r w:rsidRPr="00490FD0">
              <w:t>parkovací místa</w:t>
            </w:r>
          </w:p>
        </w:tc>
        <w:tc>
          <w:tcPr>
            <w:tcW w:w="1316" w:type="dxa"/>
            <w:vAlign w:val="center"/>
          </w:tcPr>
          <w:p w14:paraId="7A8AAA13" w14:textId="7FB79DD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53EDA88A" w14:textId="77777777" w:rsidR="005A6E48" w:rsidRPr="005A6E48" w:rsidRDefault="005A6E48" w:rsidP="000A171B">
            <w:pPr>
              <w:rPr>
                <w:i/>
                <w:iCs/>
                <w:color w:val="FF0000"/>
              </w:rPr>
            </w:pPr>
          </w:p>
          <w:p w14:paraId="34AB95F0" w14:textId="23A92E05" w:rsidR="000A171B" w:rsidRPr="005A6E48" w:rsidRDefault="005A6E48" w:rsidP="000A171B">
            <w:pPr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  <w:r w:rsidR="006A24B0" w:rsidRPr="005A6E48">
              <w:rPr>
                <w:i/>
                <w:iCs/>
                <w:color w:val="FF0000"/>
              </w:rPr>
              <w:t xml:space="preserve"> </w:t>
            </w:r>
            <w:r w:rsidR="000A171B"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EF4B2F" w14:paraId="4DC25E81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6944795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02F090EC" w14:textId="32F267E4" w:rsidR="00EF4B2F" w:rsidRPr="0015512B" w:rsidRDefault="003B7BF9" w:rsidP="00EF4B2F">
            <w:pPr>
              <w:jc w:val="center"/>
              <w:rPr>
                <w:b/>
                <w:bCs/>
              </w:rPr>
            </w:pPr>
            <w:r>
              <w:t>323 000</w:t>
            </w:r>
          </w:p>
        </w:tc>
        <w:tc>
          <w:tcPr>
            <w:tcW w:w="2597" w:type="dxa"/>
            <w:vAlign w:val="center"/>
          </w:tcPr>
          <w:p w14:paraId="61F460AF" w14:textId="0E47F16C" w:rsidR="00EF4B2F" w:rsidRDefault="003B7BF9" w:rsidP="00EF4B2F">
            <w:pPr>
              <w:jc w:val="left"/>
              <w:rPr>
                <w:b/>
                <w:bCs/>
              </w:rPr>
            </w:pPr>
            <w:r>
              <w:t>Snížení konečné spotřeby energie u podpořených subjektů</w:t>
            </w:r>
          </w:p>
        </w:tc>
        <w:tc>
          <w:tcPr>
            <w:tcW w:w="1744" w:type="dxa"/>
            <w:vAlign w:val="center"/>
          </w:tcPr>
          <w:p w14:paraId="772E0732" w14:textId="70CB4CBD" w:rsidR="00EF4B2F" w:rsidRPr="00EF4B2F" w:rsidRDefault="003B7BF9" w:rsidP="00EF4B2F">
            <w:pPr>
              <w:jc w:val="center"/>
            </w:pPr>
            <w:r>
              <w:t>GJ/rok</w:t>
            </w:r>
          </w:p>
        </w:tc>
        <w:tc>
          <w:tcPr>
            <w:tcW w:w="1316" w:type="dxa"/>
            <w:vAlign w:val="center"/>
          </w:tcPr>
          <w:p w14:paraId="3BD6F00B" w14:textId="2FC3BEC4" w:rsidR="00EF4B2F" w:rsidRPr="005A6E48" w:rsidRDefault="00EF4B2F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  <w:vAlign w:val="center"/>
          </w:tcPr>
          <w:p w14:paraId="3FC3989C" w14:textId="5F699001" w:rsidR="00EF4B2F" w:rsidRPr="005A6E48" w:rsidRDefault="00263C4E" w:rsidP="00263C4E">
            <w:pPr>
              <w:jc w:val="center"/>
              <w:rPr>
                <w:b/>
                <w:b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3B7BF9" w14:paraId="11924477" w14:textId="77777777" w:rsidTr="00D270B8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6F8CCC72" w14:textId="77777777" w:rsidR="003B7BF9" w:rsidRDefault="003B7BF9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078C1A8B" w14:textId="32010F74" w:rsidR="003B7BF9" w:rsidRPr="003B7BF9" w:rsidRDefault="003B7BF9" w:rsidP="00EF4B2F">
            <w:pPr>
              <w:jc w:val="center"/>
              <w:rPr>
                <w:b/>
                <w:bCs/>
              </w:rPr>
            </w:pPr>
            <w:r w:rsidRPr="003B7BF9">
              <w:rPr>
                <w:b/>
                <w:bCs/>
              </w:rPr>
              <w:t>Muzea</w:t>
            </w:r>
          </w:p>
        </w:tc>
        <w:tc>
          <w:tcPr>
            <w:tcW w:w="6983" w:type="dxa"/>
            <w:gridSpan w:val="4"/>
            <w:vAlign w:val="center"/>
          </w:tcPr>
          <w:p w14:paraId="0E48953F" w14:textId="6CE56A1E" w:rsidR="003B7BF9" w:rsidRPr="005A6E48" w:rsidRDefault="003B7BF9" w:rsidP="00263C4E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945286" w14:paraId="5FAF063F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433450B4" w14:textId="77777777" w:rsidR="00945286" w:rsidRDefault="00945286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4908EDF2" w14:textId="38B88682" w:rsidR="00945286" w:rsidRPr="0015512B" w:rsidRDefault="00490FD0" w:rsidP="00EF4B2F">
            <w:pPr>
              <w:jc w:val="center"/>
              <w:rPr>
                <w:b/>
                <w:bCs/>
              </w:rPr>
            </w:pPr>
            <w:r w:rsidRPr="00164991">
              <w:t xml:space="preserve">910 </w:t>
            </w:r>
            <w:r w:rsidR="003B7BF9">
              <w:t>052</w:t>
            </w:r>
          </w:p>
        </w:tc>
        <w:tc>
          <w:tcPr>
            <w:tcW w:w="2597" w:type="dxa"/>
            <w:vAlign w:val="center"/>
          </w:tcPr>
          <w:p w14:paraId="769D2D9C" w14:textId="1700771A" w:rsidR="00945286" w:rsidRPr="00C71190" w:rsidRDefault="003B7BF9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návštěvníků podpořených lokalit v oblasti cestovního ruchu</w:t>
            </w:r>
          </w:p>
        </w:tc>
        <w:tc>
          <w:tcPr>
            <w:tcW w:w="1744" w:type="dxa"/>
            <w:vAlign w:val="center"/>
          </w:tcPr>
          <w:p w14:paraId="06EBAB91" w14:textId="6E0F2DFE" w:rsidR="00945286" w:rsidRPr="00EF4B2F" w:rsidRDefault="003B7BF9" w:rsidP="00EF4B2F">
            <w:pPr>
              <w:jc w:val="center"/>
            </w:pPr>
            <w:r>
              <w:t>Návštěvníci/rok</w:t>
            </w:r>
          </w:p>
        </w:tc>
        <w:tc>
          <w:tcPr>
            <w:tcW w:w="1316" w:type="dxa"/>
            <w:vAlign w:val="center"/>
          </w:tcPr>
          <w:p w14:paraId="1A2190C0" w14:textId="5D86B433" w:rsidR="00945286" w:rsidRPr="005A6E48" w:rsidRDefault="00945286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2CF8BE84" w14:textId="77777777" w:rsidR="00945286" w:rsidRPr="005A6E48" w:rsidRDefault="00945286" w:rsidP="00B51DF9">
            <w:pPr>
              <w:jc w:val="left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  <w:p w14:paraId="14BADCA3" w14:textId="0D2AFE92" w:rsidR="00945286" w:rsidRPr="005A6E48" w:rsidRDefault="00945286" w:rsidP="00945286">
            <w:pPr>
              <w:tabs>
                <w:tab w:val="left" w:pos="900"/>
              </w:tabs>
              <w:rPr>
                <w:rFonts w:cs="Arial"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 xml:space="preserve">    doplňte</w:t>
            </w:r>
          </w:p>
        </w:tc>
      </w:tr>
      <w:tr w:rsidR="006A24B0" w14:paraId="4D31162F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762BDA83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0B6AD4B2" w14:textId="4F94352E" w:rsidR="006A24B0" w:rsidRDefault="003B7BF9" w:rsidP="00EF4B2F">
            <w:pPr>
              <w:jc w:val="center"/>
              <w:rPr>
                <w:b/>
                <w:bCs/>
              </w:rPr>
            </w:pPr>
            <w:r>
              <w:t>908 101</w:t>
            </w:r>
          </w:p>
        </w:tc>
        <w:tc>
          <w:tcPr>
            <w:tcW w:w="2597" w:type="dxa"/>
            <w:vAlign w:val="center"/>
          </w:tcPr>
          <w:p w14:paraId="1C6E62F2" w14:textId="497EA17B" w:rsidR="006A24B0" w:rsidRDefault="003B7BF9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t>Počet podpořených muzeí</w:t>
            </w:r>
          </w:p>
        </w:tc>
        <w:tc>
          <w:tcPr>
            <w:tcW w:w="1744" w:type="dxa"/>
            <w:vAlign w:val="center"/>
          </w:tcPr>
          <w:p w14:paraId="51D68CD2" w14:textId="33441D1D" w:rsidR="006A24B0" w:rsidRDefault="003B7BF9" w:rsidP="00EF4B2F">
            <w:pPr>
              <w:jc w:val="center"/>
            </w:pPr>
            <w:r>
              <w:t>muzea</w:t>
            </w:r>
          </w:p>
        </w:tc>
        <w:tc>
          <w:tcPr>
            <w:tcW w:w="1316" w:type="dxa"/>
            <w:vAlign w:val="center"/>
          </w:tcPr>
          <w:p w14:paraId="2EE522E4" w14:textId="7E341A1B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48DBDC96" w14:textId="77777777" w:rsidR="00490FD0" w:rsidRDefault="005A6E48" w:rsidP="005A6E48">
            <w:pPr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</w:t>
            </w:r>
          </w:p>
          <w:p w14:paraId="5E1CBDF0" w14:textId="77777777" w:rsidR="00490FD0" w:rsidRDefault="00490FD0" w:rsidP="005A6E48">
            <w:pPr>
              <w:rPr>
                <w:i/>
                <w:iCs/>
                <w:color w:val="FF0000"/>
              </w:rPr>
            </w:pPr>
          </w:p>
          <w:p w14:paraId="27784D10" w14:textId="0FAF97A0" w:rsidR="006A24B0" w:rsidRPr="005A6E48" w:rsidRDefault="0093142A" w:rsidP="00490FD0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6A24B0" w14:paraId="64E08DEE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64FFBDB8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421E31C8" w14:textId="35FE7632" w:rsidR="006A24B0" w:rsidRDefault="003B7BF9" w:rsidP="00EF4B2F">
            <w:pPr>
              <w:jc w:val="center"/>
              <w:rPr>
                <w:b/>
                <w:bCs/>
              </w:rPr>
            </w:pPr>
            <w:r>
              <w:t>907 030</w:t>
            </w:r>
          </w:p>
        </w:tc>
        <w:tc>
          <w:tcPr>
            <w:tcW w:w="2597" w:type="dxa"/>
            <w:vAlign w:val="center"/>
          </w:tcPr>
          <w:p w14:paraId="1B689BC0" w14:textId="2976DF6B" w:rsidR="006A24B0" w:rsidRDefault="003B7BF9" w:rsidP="00EF4B2F">
            <w:pPr>
              <w:jc w:val="left"/>
              <w:rPr>
                <w:rFonts w:cs="Arial"/>
                <w:bCs/>
                <w:szCs w:val="20"/>
              </w:rPr>
            </w:pPr>
            <w:r>
              <w:t>Počet nově zpřístupněných a zefektivněných podsbírek a fondů</w:t>
            </w:r>
          </w:p>
        </w:tc>
        <w:tc>
          <w:tcPr>
            <w:tcW w:w="1744" w:type="dxa"/>
            <w:vAlign w:val="center"/>
          </w:tcPr>
          <w:p w14:paraId="172BE347" w14:textId="622289E4" w:rsidR="006A24B0" w:rsidRDefault="003B7BF9" w:rsidP="00EF4B2F">
            <w:pPr>
              <w:jc w:val="center"/>
            </w:pPr>
            <w:r>
              <w:t>Podsbírky/fondy</w:t>
            </w:r>
          </w:p>
        </w:tc>
        <w:tc>
          <w:tcPr>
            <w:tcW w:w="1316" w:type="dxa"/>
            <w:vAlign w:val="center"/>
          </w:tcPr>
          <w:p w14:paraId="09BADC0F" w14:textId="6B0910B0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3D635D5E" w14:textId="77777777" w:rsidR="0093142A" w:rsidRPr="005A6E48" w:rsidRDefault="0093142A" w:rsidP="00B51DF9">
            <w:pPr>
              <w:jc w:val="left"/>
              <w:rPr>
                <w:i/>
                <w:iCs/>
                <w:color w:val="FF0000"/>
              </w:rPr>
            </w:pPr>
          </w:p>
          <w:p w14:paraId="6098E6F1" w14:textId="6819B5E1" w:rsidR="006A24B0" w:rsidRPr="005A6E48" w:rsidRDefault="0093142A" w:rsidP="00490FD0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  <w:tr w:rsidR="006A24B0" w14:paraId="41426ED6" w14:textId="77777777" w:rsidTr="003B7BF9">
        <w:trPr>
          <w:trHeight w:val="567"/>
        </w:trPr>
        <w:tc>
          <w:tcPr>
            <w:tcW w:w="1527" w:type="dxa"/>
            <w:vMerge/>
            <w:shd w:val="clear" w:color="auto" w:fill="E2EFD9" w:themeFill="accent6" w:themeFillTint="33"/>
          </w:tcPr>
          <w:p w14:paraId="0C7FFBEC" w14:textId="77777777" w:rsidR="006A24B0" w:rsidRDefault="006A24B0" w:rsidP="00EF4B2F">
            <w:pPr>
              <w:rPr>
                <w:b/>
                <w:bCs/>
              </w:rPr>
            </w:pPr>
          </w:p>
        </w:tc>
        <w:tc>
          <w:tcPr>
            <w:tcW w:w="1130" w:type="dxa"/>
            <w:vAlign w:val="center"/>
          </w:tcPr>
          <w:p w14:paraId="24F03D24" w14:textId="58862A07" w:rsidR="006A24B0" w:rsidRDefault="00490FD0" w:rsidP="00EF4B2F">
            <w:pPr>
              <w:jc w:val="center"/>
              <w:rPr>
                <w:b/>
                <w:bCs/>
              </w:rPr>
            </w:pPr>
            <w:r w:rsidRPr="00B73387">
              <w:t xml:space="preserve">323 000 </w:t>
            </w:r>
          </w:p>
        </w:tc>
        <w:tc>
          <w:tcPr>
            <w:tcW w:w="2597" w:type="dxa"/>
            <w:vAlign w:val="center"/>
          </w:tcPr>
          <w:p w14:paraId="2F664E98" w14:textId="2E072B02" w:rsidR="006A24B0" w:rsidRDefault="00490FD0" w:rsidP="00EF4B2F">
            <w:pPr>
              <w:jc w:val="left"/>
              <w:rPr>
                <w:rFonts w:cs="Arial"/>
                <w:bCs/>
                <w:szCs w:val="20"/>
              </w:rPr>
            </w:pPr>
            <w:r w:rsidRPr="00B73387">
              <w:t>Snížení konečné spotřeby energie u podpořených subjektů</w:t>
            </w:r>
          </w:p>
        </w:tc>
        <w:tc>
          <w:tcPr>
            <w:tcW w:w="1744" w:type="dxa"/>
            <w:vAlign w:val="center"/>
          </w:tcPr>
          <w:p w14:paraId="02E1DFC2" w14:textId="589428CB" w:rsidR="006A24B0" w:rsidRDefault="00490FD0" w:rsidP="00EF4B2F">
            <w:pPr>
              <w:jc w:val="center"/>
            </w:pPr>
            <w:r>
              <w:t>GJ/rok</w:t>
            </w:r>
          </w:p>
        </w:tc>
        <w:tc>
          <w:tcPr>
            <w:tcW w:w="1316" w:type="dxa"/>
            <w:vAlign w:val="center"/>
          </w:tcPr>
          <w:p w14:paraId="2E51D458" w14:textId="319FAF88" w:rsidR="006A24B0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26" w:type="dxa"/>
          </w:tcPr>
          <w:p w14:paraId="1111BAA0" w14:textId="77777777" w:rsidR="0093142A" w:rsidRPr="005A6E48" w:rsidRDefault="0093142A" w:rsidP="0093142A">
            <w:pPr>
              <w:jc w:val="center"/>
              <w:rPr>
                <w:i/>
                <w:iCs/>
                <w:color w:val="FF0000"/>
              </w:rPr>
            </w:pPr>
          </w:p>
          <w:p w14:paraId="144BF6A9" w14:textId="726ADFE4" w:rsidR="006A24B0" w:rsidRPr="005A6E48" w:rsidRDefault="0093142A" w:rsidP="0093142A">
            <w:pPr>
              <w:jc w:val="center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1FAE1D1D" w:rsidR="007B4968" w:rsidRPr="008F5129" w:rsidRDefault="00CE7F36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77777777" w:rsidR="00651AEF" w:rsidRDefault="00651AEF" w:rsidP="008F5129">
            <w:pPr>
              <w:jc w:val="left"/>
              <w:rPr>
                <w:b/>
                <w:bCs/>
              </w:rPr>
            </w:pPr>
          </w:p>
        </w:tc>
      </w:tr>
    </w:tbl>
    <w:p w14:paraId="660AF9E7" w14:textId="77777777" w:rsidR="00B21B54" w:rsidRPr="00C83A44" w:rsidRDefault="00B21B54" w:rsidP="00C83A44">
      <w:pPr>
        <w:rPr>
          <w:b/>
          <w:bCs/>
        </w:rPr>
      </w:pPr>
    </w:p>
    <w:sectPr w:rsidR="00B21B54" w:rsidRPr="00C83A44" w:rsidSect="007D1F1E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8634" w14:textId="77777777" w:rsidR="00B65E7D" w:rsidRDefault="00B65E7D" w:rsidP="002B02B1">
      <w:r>
        <w:separator/>
      </w:r>
    </w:p>
  </w:endnote>
  <w:endnote w:type="continuationSeparator" w:id="0">
    <w:p w14:paraId="66A485E0" w14:textId="77777777" w:rsidR="00B65E7D" w:rsidRDefault="00B65E7D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A373" w14:textId="77777777" w:rsidR="00B65E7D" w:rsidRDefault="00B65E7D" w:rsidP="002B02B1">
      <w:r>
        <w:separator/>
      </w:r>
    </w:p>
  </w:footnote>
  <w:footnote w:type="continuationSeparator" w:id="0">
    <w:p w14:paraId="1877C823" w14:textId="77777777" w:rsidR="00B65E7D" w:rsidRDefault="00B65E7D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16AA2"/>
    <w:rsid w:val="000219E8"/>
    <w:rsid w:val="00031C3B"/>
    <w:rsid w:val="00081428"/>
    <w:rsid w:val="00082967"/>
    <w:rsid w:val="00091C1A"/>
    <w:rsid w:val="00095253"/>
    <w:rsid w:val="000A0249"/>
    <w:rsid w:val="000A171B"/>
    <w:rsid w:val="000B2FFD"/>
    <w:rsid w:val="000B3E83"/>
    <w:rsid w:val="000C35C3"/>
    <w:rsid w:val="000D3D5E"/>
    <w:rsid w:val="000D7943"/>
    <w:rsid w:val="000E0A08"/>
    <w:rsid w:val="00130277"/>
    <w:rsid w:val="001430AE"/>
    <w:rsid w:val="0015512B"/>
    <w:rsid w:val="00161832"/>
    <w:rsid w:val="00163E90"/>
    <w:rsid w:val="00173259"/>
    <w:rsid w:val="00187AFA"/>
    <w:rsid w:val="001949A9"/>
    <w:rsid w:val="001A5006"/>
    <w:rsid w:val="001C04FF"/>
    <w:rsid w:val="001D7B3C"/>
    <w:rsid w:val="001E1200"/>
    <w:rsid w:val="001F0896"/>
    <w:rsid w:val="002042A0"/>
    <w:rsid w:val="00216CE3"/>
    <w:rsid w:val="00221482"/>
    <w:rsid w:val="002537F4"/>
    <w:rsid w:val="00263C4E"/>
    <w:rsid w:val="002659D5"/>
    <w:rsid w:val="0027609E"/>
    <w:rsid w:val="002948E6"/>
    <w:rsid w:val="00294FED"/>
    <w:rsid w:val="002B02B1"/>
    <w:rsid w:val="002D5F70"/>
    <w:rsid w:val="00313E4B"/>
    <w:rsid w:val="0035349A"/>
    <w:rsid w:val="003627CD"/>
    <w:rsid w:val="003B7BF9"/>
    <w:rsid w:val="003F0AB6"/>
    <w:rsid w:val="003F605B"/>
    <w:rsid w:val="0041780B"/>
    <w:rsid w:val="00447541"/>
    <w:rsid w:val="00477C1D"/>
    <w:rsid w:val="00490FD0"/>
    <w:rsid w:val="004C586C"/>
    <w:rsid w:val="004D1A4A"/>
    <w:rsid w:val="004F334D"/>
    <w:rsid w:val="005071D1"/>
    <w:rsid w:val="0052102E"/>
    <w:rsid w:val="005A1CA4"/>
    <w:rsid w:val="005A337F"/>
    <w:rsid w:val="005A6E48"/>
    <w:rsid w:val="005D1BA4"/>
    <w:rsid w:val="005E540E"/>
    <w:rsid w:val="00615AF5"/>
    <w:rsid w:val="00620DF9"/>
    <w:rsid w:val="00623AD9"/>
    <w:rsid w:val="00651062"/>
    <w:rsid w:val="00651AEF"/>
    <w:rsid w:val="00655288"/>
    <w:rsid w:val="0065611E"/>
    <w:rsid w:val="00656C88"/>
    <w:rsid w:val="00674C33"/>
    <w:rsid w:val="00684BE8"/>
    <w:rsid w:val="00697AED"/>
    <w:rsid w:val="006A24B0"/>
    <w:rsid w:val="006E220C"/>
    <w:rsid w:val="006E22A3"/>
    <w:rsid w:val="006F1573"/>
    <w:rsid w:val="006F6A75"/>
    <w:rsid w:val="00722D03"/>
    <w:rsid w:val="00740008"/>
    <w:rsid w:val="0075476F"/>
    <w:rsid w:val="00755468"/>
    <w:rsid w:val="00764B0C"/>
    <w:rsid w:val="007B4968"/>
    <w:rsid w:val="007C5916"/>
    <w:rsid w:val="007D120B"/>
    <w:rsid w:val="007D1F1E"/>
    <w:rsid w:val="007D57EB"/>
    <w:rsid w:val="007D6629"/>
    <w:rsid w:val="007F396D"/>
    <w:rsid w:val="00801FED"/>
    <w:rsid w:val="00825875"/>
    <w:rsid w:val="008C18A6"/>
    <w:rsid w:val="008F5129"/>
    <w:rsid w:val="0093142A"/>
    <w:rsid w:val="009366E7"/>
    <w:rsid w:val="00945286"/>
    <w:rsid w:val="009821CF"/>
    <w:rsid w:val="00993E25"/>
    <w:rsid w:val="009C4DA6"/>
    <w:rsid w:val="009C69F0"/>
    <w:rsid w:val="009D647D"/>
    <w:rsid w:val="00A11072"/>
    <w:rsid w:val="00A40FCE"/>
    <w:rsid w:val="00A95807"/>
    <w:rsid w:val="00AA4FD0"/>
    <w:rsid w:val="00AB010D"/>
    <w:rsid w:val="00AC2474"/>
    <w:rsid w:val="00AE00B0"/>
    <w:rsid w:val="00AF6FDE"/>
    <w:rsid w:val="00B13D2C"/>
    <w:rsid w:val="00B21B54"/>
    <w:rsid w:val="00B4114A"/>
    <w:rsid w:val="00B461C7"/>
    <w:rsid w:val="00B51DF9"/>
    <w:rsid w:val="00B608E4"/>
    <w:rsid w:val="00B65E7D"/>
    <w:rsid w:val="00B92D0C"/>
    <w:rsid w:val="00BB1A71"/>
    <w:rsid w:val="00BC48EC"/>
    <w:rsid w:val="00BD5ABD"/>
    <w:rsid w:val="00BF43D6"/>
    <w:rsid w:val="00C219E7"/>
    <w:rsid w:val="00C83A44"/>
    <w:rsid w:val="00CB318B"/>
    <w:rsid w:val="00CB4475"/>
    <w:rsid w:val="00CC5599"/>
    <w:rsid w:val="00CE0C77"/>
    <w:rsid w:val="00CE7301"/>
    <w:rsid w:val="00CE77CB"/>
    <w:rsid w:val="00CE7F36"/>
    <w:rsid w:val="00CF6E48"/>
    <w:rsid w:val="00CF770B"/>
    <w:rsid w:val="00D06F51"/>
    <w:rsid w:val="00D13619"/>
    <w:rsid w:val="00D50F28"/>
    <w:rsid w:val="00D525D8"/>
    <w:rsid w:val="00D567A0"/>
    <w:rsid w:val="00D724CD"/>
    <w:rsid w:val="00DB0C53"/>
    <w:rsid w:val="00DD6D2B"/>
    <w:rsid w:val="00E150F9"/>
    <w:rsid w:val="00E2419F"/>
    <w:rsid w:val="00E46D8D"/>
    <w:rsid w:val="00E655F4"/>
    <w:rsid w:val="00E85DA1"/>
    <w:rsid w:val="00E92F66"/>
    <w:rsid w:val="00EB7F86"/>
    <w:rsid w:val="00EF4B2F"/>
    <w:rsid w:val="00EF73AF"/>
    <w:rsid w:val="00F01BA5"/>
    <w:rsid w:val="00F05749"/>
    <w:rsid w:val="00F10D70"/>
    <w:rsid w:val="00F12C3F"/>
    <w:rsid w:val="00F16B1B"/>
    <w:rsid w:val="00F21955"/>
    <w:rsid w:val="00F422D4"/>
    <w:rsid w:val="00F438A2"/>
    <w:rsid w:val="00F74541"/>
    <w:rsid w:val="00F9769D"/>
    <w:rsid w:val="00FA5007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0FCE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A40FCE"/>
    <w:pPr>
      <w:widowControl w:val="0"/>
      <w:autoSpaceDE w:val="0"/>
      <w:autoSpaceDN w:val="0"/>
      <w:ind w:left="11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70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2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2</cp:revision>
  <cp:lastPrinted>2025-01-28T09:09:00Z</cp:lastPrinted>
  <dcterms:created xsi:type="dcterms:W3CDTF">2025-01-28T10:16:00Z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